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22" w:rsidRPr="001E4522" w:rsidRDefault="001E4522" w:rsidP="001E4522">
      <w:pPr>
        <w:spacing w:before="181" w:line="225" w:lineRule="auto"/>
        <w:ind w:hanging="4"/>
        <w:rPr>
          <w:rFonts w:ascii="方正小标宋简体" w:eastAsia="方正小标宋简体" w:hAnsi="宋体" w:cs="宋体"/>
          <w:spacing w:val="13"/>
          <w:sz w:val="44"/>
          <w:szCs w:val="44"/>
        </w:rPr>
      </w:pPr>
      <w:r w:rsidRPr="001E4522">
        <w:rPr>
          <w:rFonts w:ascii="仿宋_GB2312" w:eastAsia="仿宋_GB2312" w:hAnsi="仿宋" w:cs="仿宋" w:hint="eastAsia"/>
          <w:b/>
          <w:sz w:val="28"/>
          <w:szCs w:val="28"/>
        </w:rPr>
        <w:t>附件：</w:t>
      </w:r>
      <w:r>
        <w:rPr>
          <w:rFonts w:ascii="方正小标宋简体" w:eastAsia="方正小标宋简体" w:hAnsi="宋体" w:cs="宋体" w:hint="eastAsia"/>
          <w:spacing w:val="13"/>
          <w:sz w:val="44"/>
          <w:szCs w:val="44"/>
        </w:rPr>
        <w:t xml:space="preserve">                       </w:t>
      </w:r>
      <w:r w:rsidR="00403FDD" w:rsidRPr="001E4522">
        <w:rPr>
          <w:rFonts w:ascii="方正小标宋简体" w:eastAsia="方正小标宋简体" w:hAnsi="宋体" w:cs="宋体" w:hint="eastAsia"/>
          <w:spacing w:val="13"/>
          <w:sz w:val="44"/>
          <w:szCs w:val="44"/>
        </w:rPr>
        <w:t>通江县人民法院</w:t>
      </w:r>
    </w:p>
    <w:p w:rsidR="008632FD" w:rsidRPr="001E4522" w:rsidRDefault="001E4522" w:rsidP="001E4522">
      <w:pPr>
        <w:spacing w:before="181" w:line="225" w:lineRule="auto"/>
        <w:ind w:hanging="4"/>
        <w:jc w:val="center"/>
        <w:rPr>
          <w:rFonts w:ascii="方正小标宋简体" w:eastAsia="方正小标宋简体" w:hAnsi="宋体" w:cs="宋体"/>
          <w:spacing w:val="13"/>
          <w:sz w:val="44"/>
          <w:szCs w:val="44"/>
        </w:rPr>
      </w:pPr>
      <w:r w:rsidRPr="001E4522">
        <w:rPr>
          <w:rFonts w:ascii="方正小标宋简体" w:eastAsia="方正小标宋简体" w:hAnsi="宋体" w:cs="宋体" w:hint="eastAsia"/>
          <w:spacing w:val="13"/>
          <w:sz w:val="44"/>
          <w:szCs w:val="44"/>
        </w:rPr>
        <w:t>运动场屋顶玻璃搭建项目材料表及报价</w:t>
      </w:r>
    </w:p>
    <w:p w:rsidR="001E4522" w:rsidRPr="006D2B19" w:rsidRDefault="006D2B19" w:rsidP="006D2B19">
      <w:pPr>
        <w:spacing w:before="66" w:line="227" w:lineRule="auto"/>
        <w:ind w:left="119"/>
        <w:rPr>
          <w:rFonts w:ascii="楷体_GB2312" w:eastAsia="楷体_GB2312" w:hAnsi="仿宋" w:cs="仿宋"/>
          <w:sz w:val="28"/>
          <w:szCs w:val="32"/>
        </w:rPr>
      </w:pPr>
      <w:r w:rsidRPr="006D2B19">
        <w:rPr>
          <w:rFonts w:ascii="楷体_GB2312" w:eastAsia="楷体_GB2312" w:hAnsi="仿宋" w:cs="仿宋" w:hint="eastAsia"/>
          <w:sz w:val="28"/>
          <w:szCs w:val="32"/>
        </w:rPr>
        <w:t>时间：2023年  月  日</w:t>
      </w:r>
    </w:p>
    <w:p w:rsidR="008632FD" w:rsidRPr="001E4522" w:rsidRDefault="001E4522" w:rsidP="001E4522">
      <w:pPr>
        <w:spacing w:before="66" w:line="227" w:lineRule="auto"/>
        <w:ind w:left="119"/>
        <w:jc w:val="center"/>
        <w:rPr>
          <w:rFonts w:ascii="楷体_GB2312" w:eastAsia="楷体_GB2312" w:hAnsi="仿宋" w:cs="仿宋"/>
          <w:b/>
          <w:sz w:val="32"/>
          <w:szCs w:val="32"/>
        </w:rPr>
      </w:pPr>
      <w:r w:rsidRPr="001E4522">
        <w:rPr>
          <w:rFonts w:ascii="楷体_GB2312" w:eastAsia="楷体_GB2312" w:hAnsi="仿宋" w:cs="仿宋" w:hint="eastAsia"/>
          <w:b/>
          <w:sz w:val="32"/>
          <w:szCs w:val="32"/>
        </w:rPr>
        <w:t>材料表</w:t>
      </w:r>
    </w:p>
    <w:p w:rsidR="008632FD" w:rsidRPr="001E4522" w:rsidRDefault="008632FD" w:rsidP="001E4522">
      <w:pPr>
        <w:spacing w:line="131" w:lineRule="exact"/>
        <w:jc w:val="center"/>
        <w:rPr>
          <w:rFonts w:ascii="仿宋_GB2312" w:eastAsia="仿宋_GB2312" w:hAnsi="仿宋" w:cs="仿宋"/>
          <w:sz w:val="28"/>
          <w:szCs w:val="28"/>
        </w:rPr>
      </w:pPr>
    </w:p>
    <w:tbl>
      <w:tblPr>
        <w:tblStyle w:val="TableNormal"/>
        <w:tblW w:w="896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465"/>
        <w:gridCol w:w="1121"/>
        <w:gridCol w:w="1195"/>
        <w:gridCol w:w="1795"/>
        <w:gridCol w:w="1559"/>
        <w:gridCol w:w="1825"/>
      </w:tblGrid>
      <w:tr w:rsidR="008632FD" w:rsidRPr="001E4522" w:rsidTr="001E4522">
        <w:trPr>
          <w:trHeight w:val="885"/>
          <w:jc w:val="center"/>
        </w:trPr>
        <w:tc>
          <w:tcPr>
            <w:tcW w:w="1465" w:type="dxa"/>
          </w:tcPr>
          <w:p w:rsidR="008632FD" w:rsidRPr="001E4522" w:rsidRDefault="00403FDD" w:rsidP="001E4522">
            <w:pPr>
              <w:spacing w:before="134" w:line="229" w:lineRule="auto"/>
              <w:ind w:left="149"/>
              <w:jc w:val="center"/>
              <w:rPr>
                <w:rFonts w:ascii="仿宋_GB2312" w:eastAsia="仿宋_GB2312" w:hAnsi="仿宋" w:cs="仿宋"/>
                <w:spacing w:val="4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pacing w:val="4"/>
                <w:sz w:val="28"/>
                <w:szCs w:val="28"/>
              </w:rPr>
              <w:t>品名</w:t>
            </w:r>
          </w:p>
        </w:tc>
        <w:tc>
          <w:tcPr>
            <w:tcW w:w="1121" w:type="dxa"/>
          </w:tcPr>
          <w:p w:rsidR="008632FD" w:rsidRPr="001E4522" w:rsidRDefault="00403FDD" w:rsidP="001E4522">
            <w:pPr>
              <w:spacing w:before="134" w:line="229" w:lineRule="auto"/>
              <w:ind w:left="149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pacing w:val="4"/>
                <w:sz w:val="28"/>
                <w:szCs w:val="28"/>
              </w:rPr>
              <w:t>单</w:t>
            </w:r>
            <w:r w:rsidRPr="001E4522">
              <w:rPr>
                <w:rFonts w:ascii="仿宋_GB2312" w:eastAsia="仿宋_GB2312" w:hAnsi="仿宋" w:cs="仿宋" w:hint="eastAsia"/>
                <w:spacing w:val="3"/>
                <w:sz w:val="28"/>
                <w:szCs w:val="28"/>
              </w:rPr>
              <w:t>位</w:t>
            </w:r>
          </w:p>
        </w:tc>
        <w:tc>
          <w:tcPr>
            <w:tcW w:w="1195" w:type="dxa"/>
          </w:tcPr>
          <w:p w:rsidR="008632FD" w:rsidRPr="001E4522" w:rsidRDefault="00403FDD" w:rsidP="001E4522">
            <w:pPr>
              <w:spacing w:before="134" w:line="228" w:lineRule="auto"/>
              <w:ind w:left="20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pacing w:val="4"/>
                <w:sz w:val="28"/>
                <w:szCs w:val="28"/>
              </w:rPr>
              <w:t>数</w:t>
            </w:r>
            <w:r w:rsidRPr="001E4522">
              <w:rPr>
                <w:rFonts w:ascii="仿宋_GB2312" w:eastAsia="仿宋_GB2312" w:hAnsi="仿宋" w:cs="仿宋" w:hint="eastAsia"/>
                <w:spacing w:val="3"/>
                <w:sz w:val="28"/>
                <w:szCs w:val="28"/>
              </w:rPr>
              <w:t>量</w:t>
            </w:r>
          </w:p>
        </w:tc>
        <w:tc>
          <w:tcPr>
            <w:tcW w:w="1795" w:type="dxa"/>
          </w:tcPr>
          <w:p w:rsidR="008632FD" w:rsidRPr="001E4522" w:rsidRDefault="00403FDD" w:rsidP="001E4522">
            <w:pPr>
              <w:spacing w:before="134" w:line="227" w:lineRule="auto"/>
              <w:ind w:left="164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规格(单位）mm</w:t>
            </w:r>
          </w:p>
        </w:tc>
        <w:tc>
          <w:tcPr>
            <w:tcW w:w="1559" w:type="dxa"/>
          </w:tcPr>
          <w:p w:rsidR="008632FD" w:rsidRPr="001E4522" w:rsidRDefault="008632FD" w:rsidP="001E4522">
            <w:pPr>
              <w:spacing w:before="134" w:line="227" w:lineRule="auto"/>
              <w:ind w:left="158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825" w:type="dxa"/>
          </w:tcPr>
          <w:p w:rsidR="008632FD" w:rsidRPr="001E4522" w:rsidRDefault="00403FDD" w:rsidP="001E4522">
            <w:pPr>
              <w:spacing w:before="134" w:line="230" w:lineRule="auto"/>
              <w:ind w:left="886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pacing w:val="4"/>
                <w:sz w:val="28"/>
                <w:szCs w:val="28"/>
              </w:rPr>
              <w:t>备</w:t>
            </w:r>
            <w:r w:rsidRPr="001E4522">
              <w:rPr>
                <w:rFonts w:ascii="仿宋_GB2312" w:eastAsia="仿宋_GB2312" w:hAnsi="仿宋" w:cs="仿宋" w:hint="eastAsia"/>
                <w:spacing w:val="3"/>
                <w:sz w:val="28"/>
                <w:szCs w:val="28"/>
              </w:rPr>
              <w:t>注</w:t>
            </w:r>
          </w:p>
        </w:tc>
      </w:tr>
      <w:tr w:rsidR="008632FD" w:rsidRPr="001E4522" w:rsidTr="001E4522">
        <w:trPr>
          <w:trHeight w:val="848"/>
          <w:jc w:val="center"/>
        </w:trPr>
        <w:tc>
          <w:tcPr>
            <w:tcW w:w="1465" w:type="dxa"/>
          </w:tcPr>
          <w:p w:rsidR="008632FD" w:rsidRPr="001E4522" w:rsidRDefault="00403FDD" w:rsidP="001E4522">
            <w:pPr>
              <w:spacing w:before="254" w:line="271" w:lineRule="exact"/>
              <w:ind w:left="245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矩管</w:t>
            </w:r>
          </w:p>
        </w:tc>
        <w:tc>
          <w:tcPr>
            <w:tcW w:w="1121" w:type="dxa"/>
          </w:tcPr>
          <w:p w:rsidR="008632FD" w:rsidRPr="001E4522" w:rsidRDefault="00403FDD" w:rsidP="001E4522">
            <w:pPr>
              <w:spacing w:before="254" w:line="271" w:lineRule="exact"/>
              <w:ind w:left="245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1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17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300/150/0.75</w:t>
            </w:r>
          </w:p>
        </w:tc>
        <w:tc>
          <w:tcPr>
            <w:tcW w:w="1559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主梁</w:t>
            </w:r>
          </w:p>
        </w:tc>
        <w:tc>
          <w:tcPr>
            <w:tcW w:w="1825" w:type="dxa"/>
            <w:vMerge w:val="restart"/>
            <w:tcBorders>
              <w:bottom w:val="nil"/>
            </w:tcBorders>
          </w:tcPr>
          <w:p w:rsidR="008632FD" w:rsidRPr="001E4522" w:rsidRDefault="008632FD" w:rsidP="001E4522">
            <w:pPr>
              <w:spacing w:line="248" w:lineRule="auto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8632FD" w:rsidRPr="001E4522" w:rsidRDefault="008632FD" w:rsidP="001E4522">
            <w:pPr>
              <w:spacing w:before="65" w:line="434" w:lineRule="auto"/>
              <w:ind w:right="37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632FD" w:rsidRPr="001E4522" w:rsidTr="001E4522">
        <w:trPr>
          <w:trHeight w:val="577"/>
          <w:jc w:val="center"/>
        </w:trPr>
        <w:tc>
          <w:tcPr>
            <w:tcW w:w="1465" w:type="dxa"/>
          </w:tcPr>
          <w:p w:rsidR="008632FD" w:rsidRPr="001E4522" w:rsidRDefault="00403FDD" w:rsidP="001E4522">
            <w:pPr>
              <w:spacing w:before="232" w:line="271" w:lineRule="exact"/>
              <w:ind w:left="245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矩管</w:t>
            </w:r>
          </w:p>
        </w:tc>
        <w:tc>
          <w:tcPr>
            <w:tcW w:w="1121" w:type="dxa"/>
          </w:tcPr>
          <w:p w:rsidR="008632FD" w:rsidRPr="001E4522" w:rsidRDefault="00403FDD" w:rsidP="001E4522">
            <w:pPr>
              <w:spacing w:before="232" w:line="271" w:lineRule="exact"/>
              <w:ind w:left="245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1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17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160/80/0.3</w:t>
            </w:r>
          </w:p>
        </w:tc>
        <w:tc>
          <w:tcPr>
            <w:tcW w:w="1559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副梁</w:t>
            </w:r>
          </w:p>
        </w:tc>
        <w:tc>
          <w:tcPr>
            <w:tcW w:w="1825" w:type="dxa"/>
            <w:vMerge/>
            <w:tcBorders>
              <w:top w:val="nil"/>
              <w:bottom w:val="nil"/>
            </w:tcBorders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632FD" w:rsidRPr="001E4522" w:rsidTr="001E4522">
        <w:trPr>
          <w:trHeight w:val="672"/>
          <w:jc w:val="center"/>
        </w:trPr>
        <w:tc>
          <w:tcPr>
            <w:tcW w:w="1465" w:type="dxa"/>
          </w:tcPr>
          <w:p w:rsidR="008632FD" w:rsidRPr="001E4522" w:rsidRDefault="00403FDD" w:rsidP="001E4522">
            <w:pPr>
              <w:spacing w:before="288" w:line="271" w:lineRule="exact"/>
              <w:ind w:left="245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矩管</w:t>
            </w:r>
          </w:p>
        </w:tc>
        <w:tc>
          <w:tcPr>
            <w:tcW w:w="1121" w:type="dxa"/>
          </w:tcPr>
          <w:p w:rsidR="008632FD" w:rsidRPr="001E4522" w:rsidRDefault="00403FDD" w:rsidP="001E4522">
            <w:pPr>
              <w:spacing w:before="288" w:line="271" w:lineRule="exact"/>
              <w:ind w:left="245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根</w:t>
            </w:r>
          </w:p>
        </w:tc>
        <w:tc>
          <w:tcPr>
            <w:tcW w:w="11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65</w:t>
            </w:r>
          </w:p>
        </w:tc>
        <w:tc>
          <w:tcPr>
            <w:tcW w:w="17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80/40/0.3</w:t>
            </w:r>
          </w:p>
        </w:tc>
        <w:tc>
          <w:tcPr>
            <w:tcW w:w="1559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填方</w:t>
            </w:r>
          </w:p>
        </w:tc>
        <w:tc>
          <w:tcPr>
            <w:tcW w:w="1825" w:type="dxa"/>
            <w:vMerge/>
            <w:tcBorders>
              <w:top w:val="nil"/>
              <w:bottom w:val="nil"/>
            </w:tcBorders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632FD" w:rsidRPr="001E4522" w:rsidTr="001E4522">
        <w:trPr>
          <w:trHeight w:val="581"/>
          <w:jc w:val="center"/>
        </w:trPr>
        <w:tc>
          <w:tcPr>
            <w:tcW w:w="1465" w:type="dxa"/>
          </w:tcPr>
          <w:p w:rsidR="008632FD" w:rsidRPr="001E4522" w:rsidRDefault="00403FDD" w:rsidP="001E4522">
            <w:pPr>
              <w:spacing w:before="154" w:line="27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钢板</w:t>
            </w:r>
          </w:p>
        </w:tc>
        <w:tc>
          <w:tcPr>
            <w:tcW w:w="1121" w:type="dxa"/>
          </w:tcPr>
          <w:p w:rsidR="008632FD" w:rsidRPr="001E4522" w:rsidRDefault="00403FDD" w:rsidP="001E4522">
            <w:pPr>
              <w:spacing w:before="154" w:line="27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11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4.5</w:t>
            </w:r>
          </w:p>
        </w:tc>
        <w:tc>
          <w:tcPr>
            <w:tcW w:w="17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预埋件制作</w:t>
            </w:r>
          </w:p>
        </w:tc>
        <w:tc>
          <w:tcPr>
            <w:tcW w:w="1825" w:type="dxa"/>
            <w:vMerge/>
            <w:tcBorders>
              <w:top w:val="nil"/>
            </w:tcBorders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632FD" w:rsidRPr="001E4522" w:rsidTr="001E4522">
        <w:trPr>
          <w:trHeight w:val="581"/>
          <w:jc w:val="center"/>
        </w:trPr>
        <w:tc>
          <w:tcPr>
            <w:tcW w:w="1465" w:type="dxa"/>
          </w:tcPr>
          <w:p w:rsidR="008632FD" w:rsidRPr="001E4522" w:rsidRDefault="00403FDD" w:rsidP="001E4522">
            <w:pPr>
              <w:spacing w:before="154" w:line="27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玻璃</w:t>
            </w:r>
          </w:p>
        </w:tc>
        <w:tc>
          <w:tcPr>
            <w:tcW w:w="1121" w:type="dxa"/>
          </w:tcPr>
          <w:p w:rsidR="008632FD" w:rsidRPr="001E4522" w:rsidRDefault="00403FDD" w:rsidP="001E4522">
            <w:pPr>
              <w:spacing w:before="154" w:line="270" w:lineRule="exact"/>
              <w:ind w:firstLineChars="100" w:firstLine="28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宋体" w:hAnsi="宋体" w:cs="宋体" w:hint="eastAsia"/>
                <w:sz w:val="28"/>
                <w:szCs w:val="28"/>
              </w:rPr>
              <w:t>㎡</w:t>
            </w:r>
          </w:p>
        </w:tc>
        <w:tc>
          <w:tcPr>
            <w:tcW w:w="1195" w:type="dxa"/>
          </w:tcPr>
          <w:p w:rsidR="008632FD" w:rsidRPr="001E4522" w:rsidRDefault="00403FDD" w:rsidP="00FA19D8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20</w:t>
            </w:r>
            <w:r w:rsidR="00FA19D8">
              <w:rPr>
                <w:rFonts w:ascii="仿宋_GB2312" w:eastAsia="仿宋_GB2312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7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0.5/0.5特弗蓝镀膜</w:t>
            </w:r>
          </w:p>
        </w:tc>
        <w:tc>
          <w:tcPr>
            <w:tcW w:w="1559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顶部</w:t>
            </w:r>
          </w:p>
        </w:tc>
        <w:tc>
          <w:tcPr>
            <w:tcW w:w="1825" w:type="dxa"/>
            <w:tcBorders>
              <w:top w:val="nil"/>
            </w:tcBorders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632FD" w:rsidRPr="001E4522" w:rsidTr="001E4522">
        <w:trPr>
          <w:trHeight w:val="581"/>
          <w:jc w:val="center"/>
        </w:trPr>
        <w:tc>
          <w:tcPr>
            <w:tcW w:w="1465" w:type="dxa"/>
          </w:tcPr>
          <w:p w:rsidR="008632FD" w:rsidRPr="001E4522" w:rsidRDefault="00403FDD" w:rsidP="001E4522">
            <w:pPr>
              <w:spacing w:before="154" w:line="27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化学螺栓</w:t>
            </w:r>
          </w:p>
        </w:tc>
        <w:tc>
          <w:tcPr>
            <w:tcW w:w="1121" w:type="dxa"/>
          </w:tcPr>
          <w:p w:rsidR="008632FD" w:rsidRPr="001E4522" w:rsidRDefault="00403FDD" w:rsidP="001E4522">
            <w:pPr>
              <w:spacing w:before="154" w:line="27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套</w:t>
            </w:r>
          </w:p>
        </w:tc>
        <w:tc>
          <w:tcPr>
            <w:tcW w:w="11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120</w:t>
            </w:r>
          </w:p>
        </w:tc>
        <w:tc>
          <w:tcPr>
            <w:tcW w:w="17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200/M16</w:t>
            </w:r>
          </w:p>
        </w:tc>
        <w:tc>
          <w:tcPr>
            <w:tcW w:w="1559" w:type="dxa"/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632FD" w:rsidRPr="001E4522" w:rsidTr="001E4522">
        <w:trPr>
          <w:trHeight w:val="581"/>
          <w:jc w:val="center"/>
        </w:trPr>
        <w:tc>
          <w:tcPr>
            <w:tcW w:w="1465" w:type="dxa"/>
          </w:tcPr>
          <w:p w:rsidR="008632FD" w:rsidRPr="001E4522" w:rsidRDefault="00403FDD" w:rsidP="001E4522">
            <w:pPr>
              <w:spacing w:before="154" w:line="27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阳光房结构胶</w:t>
            </w:r>
          </w:p>
        </w:tc>
        <w:tc>
          <w:tcPr>
            <w:tcW w:w="1121" w:type="dxa"/>
          </w:tcPr>
          <w:p w:rsidR="008632FD" w:rsidRPr="001E4522" w:rsidRDefault="00403FDD" w:rsidP="001E4522">
            <w:pPr>
              <w:spacing w:before="154" w:line="27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支</w:t>
            </w:r>
          </w:p>
        </w:tc>
        <w:tc>
          <w:tcPr>
            <w:tcW w:w="11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200</w:t>
            </w:r>
          </w:p>
        </w:tc>
        <w:tc>
          <w:tcPr>
            <w:tcW w:w="1795" w:type="dxa"/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632FD" w:rsidRPr="001E4522" w:rsidTr="001E4522">
        <w:trPr>
          <w:trHeight w:val="581"/>
          <w:jc w:val="center"/>
        </w:trPr>
        <w:tc>
          <w:tcPr>
            <w:tcW w:w="1465" w:type="dxa"/>
          </w:tcPr>
          <w:p w:rsidR="008632FD" w:rsidRPr="001E4522" w:rsidRDefault="00403FDD" w:rsidP="001E4522">
            <w:pPr>
              <w:spacing w:before="154" w:line="27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阳光房胶条</w:t>
            </w:r>
          </w:p>
        </w:tc>
        <w:tc>
          <w:tcPr>
            <w:tcW w:w="1121" w:type="dxa"/>
          </w:tcPr>
          <w:p w:rsidR="008632FD" w:rsidRPr="001E4522" w:rsidRDefault="00403FDD" w:rsidP="001E4522">
            <w:pPr>
              <w:spacing w:before="154" w:line="27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M</w:t>
            </w:r>
          </w:p>
        </w:tc>
        <w:tc>
          <w:tcPr>
            <w:tcW w:w="11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1500</w:t>
            </w:r>
          </w:p>
        </w:tc>
        <w:tc>
          <w:tcPr>
            <w:tcW w:w="1795" w:type="dxa"/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632FD" w:rsidRPr="001E4522" w:rsidTr="001E4522">
        <w:trPr>
          <w:trHeight w:val="581"/>
          <w:jc w:val="center"/>
        </w:trPr>
        <w:tc>
          <w:tcPr>
            <w:tcW w:w="1465" w:type="dxa"/>
          </w:tcPr>
          <w:p w:rsidR="008632FD" w:rsidRPr="001E4522" w:rsidRDefault="00403FDD" w:rsidP="001E4522">
            <w:pPr>
              <w:spacing w:before="154" w:line="27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油漆</w:t>
            </w:r>
          </w:p>
        </w:tc>
        <w:tc>
          <w:tcPr>
            <w:tcW w:w="1121" w:type="dxa"/>
          </w:tcPr>
          <w:p w:rsidR="008632FD" w:rsidRPr="001E4522" w:rsidRDefault="00403FDD" w:rsidP="001E4522">
            <w:pPr>
              <w:spacing w:before="154" w:line="27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桶</w:t>
            </w:r>
          </w:p>
        </w:tc>
        <w:tc>
          <w:tcPr>
            <w:tcW w:w="11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氟碳底漆</w:t>
            </w:r>
          </w:p>
        </w:tc>
      </w:tr>
      <w:tr w:rsidR="008632FD" w:rsidRPr="001E4522" w:rsidTr="001E4522">
        <w:trPr>
          <w:trHeight w:val="581"/>
          <w:jc w:val="center"/>
        </w:trPr>
        <w:tc>
          <w:tcPr>
            <w:tcW w:w="1465" w:type="dxa"/>
          </w:tcPr>
          <w:p w:rsidR="008632FD" w:rsidRPr="001E4522" w:rsidRDefault="00403FDD" w:rsidP="001E4522">
            <w:pPr>
              <w:spacing w:before="154" w:line="27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油漆</w:t>
            </w:r>
          </w:p>
        </w:tc>
        <w:tc>
          <w:tcPr>
            <w:tcW w:w="1121" w:type="dxa"/>
          </w:tcPr>
          <w:p w:rsidR="008632FD" w:rsidRPr="001E4522" w:rsidRDefault="00403FDD" w:rsidP="001E4522">
            <w:pPr>
              <w:spacing w:before="154" w:line="27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桶</w:t>
            </w:r>
          </w:p>
        </w:tc>
        <w:tc>
          <w:tcPr>
            <w:tcW w:w="11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95" w:type="dxa"/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氟碳面漆</w:t>
            </w:r>
          </w:p>
        </w:tc>
      </w:tr>
      <w:tr w:rsidR="008632FD" w:rsidRPr="001E4522" w:rsidTr="001E4522">
        <w:trPr>
          <w:trHeight w:val="581"/>
          <w:jc w:val="center"/>
        </w:trPr>
        <w:tc>
          <w:tcPr>
            <w:tcW w:w="1465" w:type="dxa"/>
          </w:tcPr>
          <w:p w:rsidR="008632FD" w:rsidRPr="001E4522" w:rsidRDefault="00403FDD" w:rsidP="001E4522">
            <w:pPr>
              <w:spacing w:before="154" w:line="27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稀释剂</w:t>
            </w:r>
          </w:p>
        </w:tc>
        <w:tc>
          <w:tcPr>
            <w:tcW w:w="1121" w:type="dxa"/>
          </w:tcPr>
          <w:p w:rsidR="008632FD" w:rsidRPr="001E4522" w:rsidRDefault="00403FDD" w:rsidP="001E4522">
            <w:pPr>
              <w:spacing w:before="154" w:line="27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桶</w:t>
            </w:r>
          </w:p>
        </w:tc>
        <w:tc>
          <w:tcPr>
            <w:tcW w:w="1195" w:type="dxa"/>
          </w:tcPr>
          <w:p w:rsidR="008632FD" w:rsidRPr="001E4522" w:rsidRDefault="00403FD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1795" w:type="dxa"/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8632FD" w:rsidRPr="001E4522" w:rsidRDefault="008632FD" w:rsidP="001E4522">
            <w:pPr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</w:tbl>
    <w:p w:rsidR="001E4522" w:rsidRDefault="001E4522" w:rsidP="001E4522">
      <w:pPr>
        <w:spacing w:before="66" w:line="226" w:lineRule="auto"/>
        <w:ind w:left="1"/>
        <w:jc w:val="center"/>
        <w:rPr>
          <w:rFonts w:ascii="楷体_GB2312" w:eastAsia="楷体_GB2312" w:hAnsi="宋体" w:cs="宋体"/>
          <w:b/>
          <w:spacing w:val="13"/>
          <w:sz w:val="32"/>
          <w:szCs w:val="32"/>
        </w:rPr>
      </w:pPr>
    </w:p>
    <w:p w:rsidR="008632FD" w:rsidRPr="001E4522" w:rsidRDefault="001E4522" w:rsidP="001E4522">
      <w:pPr>
        <w:spacing w:before="66" w:line="226" w:lineRule="auto"/>
        <w:ind w:left="1"/>
        <w:jc w:val="center"/>
        <w:rPr>
          <w:rFonts w:ascii="楷体_GB2312" w:eastAsia="楷体_GB2312" w:hAnsi="仿宋" w:cs="仿宋"/>
          <w:b/>
          <w:spacing w:val="10"/>
          <w:sz w:val="32"/>
          <w:szCs w:val="32"/>
        </w:rPr>
      </w:pPr>
      <w:r w:rsidRPr="001E4522">
        <w:rPr>
          <w:rFonts w:ascii="楷体_GB2312" w:eastAsia="楷体_GB2312" w:hAnsi="宋体" w:cs="宋体" w:hint="eastAsia"/>
          <w:b/>
          <w:spacing w:val="13"/>
          <w:sz w:val="32"/>
          <w:szCs w:val="32"/>
        </w:rPr>
        <w:t>报价单</w:t>
      </w:r>
    </w:p>
    <w:p w:rsidR="001E4522" w:rsidRPr="001E4522" w:rsidRDefault="001E4522" w:rsidP="001E4522">
      <w:pPr>
        <w:spacing w:before="66" w:line="226" w:lineRule="auto"/>
        <w:rPr>
          <w:rFonts w:ascii="仿宋_GB2312" w:eastAsia="仿宋_GB2312" w:hAnsi="仿宋" w:cs="仿宋"/>
          <w:spacing w:val="10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-6"/>
        <w:tblW w:w="0" w:type="auto"/>
        <w:tblLook w:val="04A0"/>
      </w:tblPr>
      <w:tblGrid>
        <w:gridCol w:w="2235"/>
        <w:gridCol w:w="1754"/>
        <w:gridCol w:w="1995"/>
        <w:gridCol w:w="2629"/>
      </w:tblGrid>
      <w:tr w:rsidR="001E4522" w:rsidRPr="001E4522" w:rsidTr="001E4522">
        <w:trPr>
          <w:trHeight w:val="498"/>
        </w:trPr>
        <w:tc>
          <w:tcPr>
            <w:tcW w:w="2235" w:type="dxa"/>
          </w:tcPr>
          <w:p w:rsidR="001E4522" w:rsidRPr="001E4522" w:rsidRDefault="001E4522" w:rsidP="001E4522">
            <w:pPr>
              <w:spacing w:before="66" w:line="226" w:lineRule="auto"/>
              <w:jc w:val="center"/>
              <w:rPr>
                <w:rFonts w:ascii="仿宋_GB2312" w:eastAsia="仿宋_GB2312" w:hAnsi="仿宋" w:cs="仿宋"/>
                <w:spacing w:val="10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pacing w:val="10"/>
                <w:sz w:val="28"/>
                <w:szCs w:val="28"/>
              </w:rPr>
              <w:t>面积（</w:t>
            </w:r>
            <w:r w:rsidRPr="001E4522">
              <w:rPr>
                <w:rFonts w:ascii="仿宋_GB2312" w:eastAsia="仿宋" w:hAnsi="仿宋" w:cs="仿宋" w:hint="eastAsia"/>
                <w:spacing w:val="10"/>
                <w:sz w:val="28"/>
                <w:szCs w:val="28"/>
              </w:rPr>
              <w:t>㎡</w:t>
            </w:r>
            <w:r w:rsidRPr="001E4522">
              <w:rPr>
                <w:rFonts w:ascii="仿宋_GB2312" w:eastAsia="仿宋_GB2312" w:hAnsi="仿宋" w:cs="仿宋" w:hint="eastAsia"/>
                <w:spacing w:val="10"/>
                <w:sz w:val="28"/>
                <w:szCs w:val="28"/>
              </w:rPr>
              <w:t>）</w:t>
            </w:r>
          </w:p>
        </w:tc>
        <w:tc>
          <w:tcPr>
            <w:tcW w:w="1754" w:type="dxa"/>
          </w:tcPr>
          <w:p w:rsidR="001E4522" w:rsidRPr="001E4522" w:rsidRDefault="001E4522" w:rsidP="001E4522">
            <w:pPr>
              <w:spacing w:before="66" w:line="226" w:lineRule="auto"/>
              <w:jc w:val="center"/>
              <w:rPr>
                <w:rFonts w:ascii="仿宋_GB2312" w:eastAsia="仿宋_GB2312" w:hAnsi="仿宋" w:cs="仿宋"/>
                <w:spacing w:val="10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pacing w:val="10"/>
                <w:sz w:val="28"/>
                <w:szCs w:val="28"/>
              </w:rPr>
              <w:t>单价（元/</w:t>
            </w:r>
            <w:r w:rsidRPr="001E4522">
              <w:rPr>
                <w:rFonts w:ascii="仿宋_GB2312" w:eastAsia="仿宋" w:hAnsi="仿宋" w:cs="仿宋" w:hint="eastAsia"/>
                <w:spacing w:val="10"/>
                <w:sz w:val="28"/>
                <w:szCs w:val="28"/>
              </w:rPr>
              <w:t>㎡</w:t>
            </w:r>
            <w:r w:rsidRPr="001E4522">
              <w:rPr>
                <w:rFonts w:ascii="仿宋_GB2312" w:eastAsia="仿宋_GB2312" w:hAnsi="仿宋" w:cs="仿宋" w:hint="eastAsia"/>
                <w:spacing w:val="10"/>
                <w:sz w:val="28"/>
                <w:szCs w:val="28"/>
              </w:rPr>
              <w:t>）</w:t>
            </w:r>
          </w:p>
        </w:tc>
        <w:tc>
          <w:tcPr>
            <w:tcW w:w="1995" w:type="dxa"/>
          </w:tcPr>
          <w:p w:rsidR="001E4522" w:rsidRPr="001E4522" w:rsidRDefault="001E4522" w:rsidP="001E4522">
            <w:pPr>
              <w:spacing w:before="66" w:line="226" w:lineRule="auto"/>
              <w:jc w:val="center"/>
              <w:rPr>
                <w:rFonts w:ascii="仿宋_GB2312" w:eastAsia="仿宋_GB2312" w:hAnsi="仿宋" w:cs="仿宋"/>
                <w:spacing w:val="10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pacing w:val="10"/>
                <w:sz w:val="28"/>
                <w:szCs w:val="28"/>
              </w:rPr>
              <w:t>总价</w:t>
            </w:r>
          </w:p>
        </w:tc>
        <w:tc>
          <w:tcPr>
            <w:tcW w:w="2629" w:type="dxa"/>
          </w:tcPr>
          <w:p w:rsidR="001E4522" w:rsidRPr="001E4522" w:rsidRDefault="001E4522" w:rsidP="001E4522">
            <w:pPr>
              <w:spacing w:before="66" w:line="226" w:lineRule="auto"/>
              <w:jc w:val="center"/>
              <w:rPr>
                <w:rFonts w:ascii="仿宋_GB2312" w:eastAsia="仿宋_GB2312" w:hAnsi="仿宋" w:cs="仿宋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10"/>
                <w:sz w:val="28"/>
                <w:szCs w:val="28"/>
              </w:rPr>
              <w:t>备注</w:t>
            </w:r>
          </w:p>
        </w:tc>
      </w:tr>
      <w:tr w:rsidR="001E4522" w:rsidRPr="001E4522" w:rsidTr="001E4522">
        <w:trPr>
          <w:trHeight w:val="512"/>
        </w:trPr>
        <w:tc>
          <w:tcPr>
            <w:tcW w:w="2235" w:type="dxa"/>
          </w:tcPr>
          <w:p w:rsidR="001E4522" w:rsidRPr="001E4522" w:rsidRDefault="001E4522" w:rsidP="001E4522">
            <w:pPr>
              <w:spacing w:before="66" w:line="226" w:lineRule="auto"/>
              <w:jc w:val="center"/>
              <w:rPr>
                <w:rFonts w:ascii="仿宋_GB2312" w:eastAsia="仿宋_GB2312" w:hAnsi="仿宋" w:cs="仿宋"/>
                <w:spacing w:val="10"/>
                <w:sz w:val="28"/>
                <w:szCs w:val="28"/>
              </w:rPr>
            </w:pPr>
            <w:r w:rsidRPr="001E4522">
              <w:rPr>
                <w:rFonts w:ascii="仿宋_GB2312" w:eastAsia="仿宋_GB2312" w:hAnsi="仿宋" w:cs="仿宋" w:hint="eastAsia"/>
                <w:spacing w:val="10"/>
                <w:sz w:val="28"/>
                <w:szCs w:val="28"/>
              </w:rPr>
              <w:t>207</w:t>
            </w:r>
          </w:p>
        </w:tc>
        <w:tc>
          <w:tcPr>
            <w:tcW w:w="1754" w:type="dxa"/>
          </w:tcPr>
          <w:p w:rsidR="001E4522" w:rsidRPr="001E4522" w:rsidRDefault="001E4522" w:rsidP="001E4522">
            <w:pPr>
              <w:spacing w:before="66" w:line="226" w:lineRule="auto"/>
              <w:jc w:val="center"/>
              <w:rPr>
                <w:rFonts w:ascii="仿宋_GB2312" w:eastAsia="仿宋_GB2312" w:hAnsi="仿宋" w:cs="仿宋"/>
                <w:spacing w:val="10"/>
                <w:sz w:val="28"/>
                <w:szCs w:val="28"/>
              </w:rPr>
            </w:pPr>
          </w:p>
        </w:tc>
        <w:tc>
          <w:tcPr>
            <w:tcW w:w="1995" w:type="dxa"/>
          </w:tcPr>
          <w:p w:rsidR="001E4522" w:rsidRPr="001E4522" w:rsidRDefault="001E4522" w:rsidP="001E4522">
            <w:pPr>
              <w:spacing w:before="66" w:line="226" w:lineRule="auto"/>
              <w:jc w:val="center"/>
              <w:rPr>
                <w:rFonts w:ascii="仿宋_GB2312" w:eastAsia="仿宋_GB2312" w:hAnsi="仿宋" w:cs="仿宋"/>
                <w:spacing w:val="10"/>
                <w:sz w:val="28"/>
                <w:szCs w:val="28"/>
              </w:rPr>
            </w:pPr>
          </w:p>
        </w:tc>
        <w:tc>
          <w:tcPr>
            <w:tcW w:w="2629" w:type="dxa"/>
          </w:tcPr>
          <w:p w:rsidR="001E4522" w:rsidRPr="001E4522" w:rsidRDefault="001E4522" w:rsidP="001E4522">
            <w:pPr>
              <w:spacing w:before="66" w:line="226" w:lineRule="auto"/>
              <w:jc w:val="center"/>
              <w:rPr>
                <w:rFonts w:ascii="仿宋_GB2312" w:eastAsia="仿宋_GB2312" w:hAnsi="仿宋" w:cs="仿宋"/>
                <w:spacing w:val="1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10"/>
                <w:sz w:val="28"/>
                <w:szCs w:val="28"/>
              </w:rPr>
              <w:t>包含税及其他支出</w:t>
            </w:r>
          </w:p>
        </w:tc>
      </w:tr>
    </w:tbl>
    <w:p w:rsidR="008632FD" w:rsidRPr="001E4522" w:rsidRDefault="008632FD" w:rsidP="001E4522">
      <w:pPr>
        <w:spacing w:before="66" w:line="226" w:lineRule="auto"/>
        <w:ind w:left="1"/>
        <w:jc w:val="center"/>
        <w:rPr>
          <w:rFonts w:ascii="仿宋_GB2312" w:eastAsia="仿宋_GB2312" w:hAnsi="仿宋" w:cs="仿宋"/>
          <w:spacing w:val="10"/>
          <w:sz w:val="28"/>
          <w:szCs w:val="28"/>
        </w:rPr>
      </w:pPr>
    </w:p>
    <w:p w:rsidR="008632FD" w:rsidRPr="001E4522" w:rsidRDefault="008632FD" w:rsidP="001E4522">
      <w:pPr>
        <w:spacing w:before="66" w:line="226" w:lineRule="auto"/>
        <w:ind w:left="1"/>
        <w:jc w:val="center"/>
        <w:rPr>
          <w:rFonts w:ascii="仿宋_GB2312" w:eastAsia="仿宋_GB2312" w:hAnsi="仿宋" w:cs="仿宋"/>
          <w:spacing w:val="10"/>
          <w:sz w:val="28"/>
          <w:szCs w:val="28"/>
        </w:rPr>
      </w:pPr>
    </w:p>
    <w:p w:rsidR="008632FD" w:rsidRPr="001E4522" w:rsidRDefault="008632FD" w:rsidP="001E4522">
      <w:pPr>
        <w:spacing w:before="66" w:line="226" w:lineRule="auto"/>
        <w:ind w:left="1"/>
        <w:jc w:val="center"/>
        <w:rPr>
          <w:rFonts w:ascii="仿宋_GB2312" w:eastAsia="仿宋_GB2312" w:hAnsi="仿宋" w:cs="仿宋"/>
          <w:spacing w:val="10"/>
          <w:sz w:val="28"/>
          <w:szCs w:val="28"/>
        </w:rPr>
      </w:pPr>
    </w:p>
    <w:p w:rsidR="008632FD" w:rsidRPr="001E4522" w:rsidRDefault="008632FD" w:rsidP="001E4522">
      <w:pPr>
        <w:spacing w:before="66" w:line="226" w:lineRule="auto"/>
        <w:ind w:left="1"/>
        <w:jc w:val="center"/>
        <w:rPr>
          <w:rFonts w:ascii="仿宋_GB2312" w:eastAsia="仿宋_GB2312" w:hAnsi="仿宋" w:cs="仿宋"/>
          <w:spacing w:val="10"/>
          <w:sz w:val="28"/>
          <w:szCs w:val="28"/>
        </w:rPr>
      </w:pPr>
    </w:p>
    <w:p w:rsidR="008632FD" w:rsidRPr="001E4522" w:rsidRDefault="001E4522" w:rsidP="001E4522">
      <w:pPr>
        <w:spacing w:before="66" w:line="226" w:lineRule="auto"/>
        <w:ind w:left="1"/>
        <w:jc w:val="center"/>
        <w:rPr>
          <w:rFonts w:ascii="仿宋_GB2312" w:eastAsia="仿宋_GB2312" w:hAnsi="仿宋" w:cs="仿宋"/>
          <w:spacing w:val="10"/>
          <w:sz w:val="28"/>
          <w:szCs w:val="28"/>
        </w:rPr>
      </w:pPr>
      <w:r>
        <w:rPr>
          <w:rFonts w:ascii="仿宋_GB2312" w:eastAsia="仿宋_GB2312" w:hAnsi="仿宋" w:cs="仿宋" w:hint="eastAsia"/>
          <w:spacing w:val="10"/>
          <w:sz w:val="28"/>
          <w:szCs w:val="28"/>
        </w:rPr>
        <w:t>响应报价单位（盖章）：</w:t>
      </w:r>
    </w:p>
    <w:sectPr w:rsidR="008632FD" w:rsidRPr="001E4522" w:rsidSect="008632FD">
      <w:footerReference w:type="default" r:id="rId7"/>
      <w:pgSz w:w="11906" w:h="16839"/>
      <w:pgMar w:top="1049" w:right="1106" w:bottom="1049" w:left="1083" w:header="0" w:footer="1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4F8" w:rsidRDefault="001074F8">
      <w:r>
        <w:separator/>
      </w:r>
    </w:p>
  </w:endnote>
  <w:endnote w:type="continuationSeparator" w:id="0">
    <w:p w:rsidR="001074F8" w:rsidRDefault="00107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2FD" w:rsidRDefault="00A478A6">
    <w:pPr>
      <w:spacing w:line="196" w:lineRule="auto"/>
      <w:ind w:left="4770"/>
      <w:rPr>
        <w:rFonts w:ascii="Times New Roman" w:eastAsia="Times New Roman" w:hAnsi="Times New Roman" w:cs="Times New Roman"/>
        <w:sz w:val="17"/>
        <w:szCs w:val="17"/>
      </w:rPr>
    </w:pPr>
    <w:r w:rsidRPr="00A478A6">
      <w:rPr>
        <w:sz w:val="17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8632FD" w:rsidRDefault="00403FDD">
                <w:pPr>
                  <w:pStyle w:val="a3"/>
                </w:pPr>
                <w:r>
                  <w:t xml:space="preserve">第 </w:t>
                </w:r>
                <w:r w:rsidR="00A478A6">
                  <w:fldChar w:fldCharType="begin"/>
                </w:r>
                <w:r>
                  <w:instrText xml:space="preserve"> PAGE  \* MERGEFORMAT </w:instrText>
                </w:r>
                <w:r w:rsidR="00A478A6">
                  <w:fldChar w:fldCharType="separate"/>
                </w:r>
                <w:r w:rsidR="00FA19D8">
                  <w:rPr>
                    <w:noProof/>
                  </w:rPr>
                  <w:t>1</w:t>
                </w:r>
                <w:r w:rsidR="00A478A6">
                  <w:fldChar w:fldCharType="end"/>
                </w:r>
                <w:r>
                  <w:t xml:space="preserve"> 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4F8" w:rsidRDefault="001074F8">
      <w:r>
        <w:separator/>
      </w:r>
    </w:p>
  </w:footnote>
  <w:footnote w:type="continuationSeparator" w:id="0">
    <w:p w:rsidR="001074F8" w:rsidRDefault="001074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MzY4MTU3YmUyOGE1YzE4YTJmNWE2Mjg4MTM0NmE1NTQifQ=="/>
  </w:docVars>
  <w:rsids>
    <w:rsidRoot w:val="008632FD"/>
    <w:rsid w:val="001074F8"/>
    <w:rsid w:val="001E4522"/>
    <w:rsid w:val="003008BE"/>
    <w:rsid w:val="00403FDD"/>
    <w:rsid w:val="006D2B19"/>
    <w:rsid w:val="006E1527"/>
    <w:rsid w:val="00830DD4"/>
    <w:rsid w:val="008632FD"/>
    <w:rsid w:val="00A478A6"/>
    <w:rsid w:val="00BA5460"/>
    <w:rsid w:val="00FA19D8"/>
    <w:rsid w:val="00FC6A37"/>
    <w:rsid w:val="08AA0601"/>
    <w:rsid w:val="179A45EA"/>
    <w:rsid w:val="1D892955"/>
    <w:rsid w:val="25891872"/>
    <w:rsid w:val="26BE6061"/>
    <w:rsid w:val="28F60FCD"/>
    <w:rsid w:val="2A5204DC"/>
    <w:rsid w:val="332337EC"/>
    <w:rsid w:val="336976AE"/>
    <w:rsid w:val="38573428"/>
    <w:rsid w:val="3B2C7B8F"/>
    <w:rsid w:val="55482300"/>
    <w:rsid w:val="5ADC379C"/>
    <w:rsid w:val="5BC9187C"/>
    <w:rsid w:val="6B557B82"/>
    <w:rsid w:val="6CD04C5E"/>
    <w:rsid w:val="7DB77287"/>
    <w:rsid w:val="7FF6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8632F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632FD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rsid w:val="008632F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rsid w:val="008632F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rsid w:val="001E4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合同号：0000000</dc:title>
  <dc:creator>WwW.YlmF.CoM</dc:creator>
  <cp:lastModifiedBy>Administrator</cp:lastModifiedBy>
  <cp:revision>3</cp:revision>
  <cp:lastPrinted>2022-12-17T04:50:00Z</cp:lastPrinted>
  <dcterms:created xsi:type="dcterms:W3CDTF">2023-10-27T03:36:00Z</dcterms:created>
  <dcterms:modified xsi:type="dcterms:W3CDTF">2023-10-27T03:44:00Z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2022-12-08T19:53:27Z</vt:filetime>
  </property>
  <property fmtid="{D5CDD505-2E9C-101B-9397-08002B2CF9AE}" pid="4" name="KSOProductBuildVer">
    <vt:lpwstr>2052-11.1.0.14309</vt:lpwstr>
  </property>
  <property fmtid="{D5CDD505-2E9C-101B-9397-08002B2CF9AE}" pid="5" name="ICV">
    <vt:lpwstr>2D7D099FA76848C4ABBFC211E08B9E37_13</vt:lpwstr>
  </property>
</Properties>
</file>